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562539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562539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097E8EA" w14:textId="77777777" w:rsidR="009D0C00" w:rsidRDefault="009D0C00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  <w:r w:rsidRPr="009D0C00">
        <w:rPr>
          <w:rFonts w:asciiTheme="minorHAnsi" w:hAnsiTheme="minorHAnsi" w:cstheme="minorHAnsi"/>
          <w:b/>
          <w:color w:val="000000"/>
        </w:rPr>
        <w:t xml:space="preserve">Avviso pubblico </w:t>
      </w:r>
      <w:bookmarkStart w:id="0" w:name="_Hlk126156488"/>
      <w:r w:rsidRPr="009D0C00">
        <w:rPr>
          <w:rFonts w:asciiTheme="minorHAnsi" w:hAnsiTheme="minorHAnsi" w:cstheme="minorHAnsi"/>
          <w:b/>
          <w:color w:val="000000"/>
        </w:rPr>
        <w:t>per</w:t>
      </w:r>
      <w:bookmarkEnd w:id="0"/>
      <w:r w:rsidRPr="009D0C00">
        <w:rPr>
          <w:rFonts w:asciiTheme="minorHAnsi" w:hAnsiTheme="minorHAnsi" w:cstheme="minorHAnsi"/>
          <w:b/>
          <w:color w:val="000000"/>
        </w:rPr>
        <w:t xml:space="preserve"> il conferimento di n. 6 (sei) incarichi di lavoro autonomo, della durata di n. 12 mesi ciascuno, ad esperti nella costruzione di prove di matematica ed inglese - a valere sui fondi finanziati dal D.Lgs. 62/2017 - per le esigenze del progetto Rilevazioni Nazionali (Codice procedura 2025/10/SEL-3-bis/6ESP).</w:t>
      </w:r>
    </w:p>
    <w:p w14:paraId="6320EBD3" w14:textId="77777777" w:rsidR="009D0C00" w:rsidRPr="009D0C00" w:rsidRDefault="009D0C00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</w:p>
    <w:p w14:paraId="4FF75B8C" w14:textId="4BAA8B3A" w:rsidR="009D0C00" w:rsidRDefault="00584276" w:rsidP="00554BD1">
      <w:pPr>
        <w:ind w:left="567"/>
        <w:jc w:val="center"/>
        <w:rPr>
          <w:rFonts w:asciiTheme="minorHAnsi" w:hAnsiTheme="minorHAnsi" w:cstheme="minorHAnsi"/>
          <w:b/>
          <w:color w:val="000000"/>
        </w:rPr>
      </w:pPr>
      <w:r w:rsidRPr="00E935C0">
        <w:rPr>
          <w:rFonts w:asciiTheme="minorHAnsi" w:hAnsiTheme="minorHAnsi" w:cstheme="minorHAnsi"/>
          <w:b/>
          <w:color w:val="000000"/>
          <w:u w:val="single"/>
        </w:rPr>
        <w:t>Profilo MAT0</w:t>
      </w:r>
      <w:r w:rsidR="001B73D5">
        <w:rPr>
          <w:rFonts w:asciiTheme="minorHAnsi" w:hAnsiTheme="minorHAnsi" w:cstheme="minorHAnsi"/>
          <w:b/>
          <w:color w:val="000000"/>
          <w:u w:val="single"/>
        </w:rPr>
        <w:t>2</w:t>
      </w:r>
    </w:p>
    <w:p w14:paraId="2BC2B8C8" w14:textId="77777777" w:rsidR="001B73D5" w:rsidRPr="001B73D5" w:rsidRDefault="001B73D5" w:rsidP="001B73D5">
      <w:pPr>
        <w:ind w:left="567"/>
        <w:jc w:val="both"/>
        <w:rPr>
          <w:rFonts w:asciiTheme="minorHAnsi" w:hAnsiTheme="minorHAnsi" w:cstheme="minorHAnsi"/>
          <w:b/>
          <w:color w:val="000000"/>
        </w:rPr>
      </w:pPr>
      <w:r w:rsidRPr="001B73D5">
        <w:rPr>
          <w:rFonts w:asciiTheme="minorHAnsi" w:hAnsiTheme="minorHAnsi" w:cstheme="minorHAnsi"/>
          <w:b/>
          <w:color w:val="000000"/>
        </w:rPr>
        <w:t>Esperto nella costruzione di prove oggettive di matematica per la scuola secondaria di II grado ancorate con i traguardi delle Indicazioni Nazionali e delle Linee Guida nel rispetto della verticalità dei percorsi e delle prassi didattiche con particolare riferimento alla ricerca nell’ambito della didattica della matematica.</w:t>
      </w:r>
    </w:p>
    <w:p w14:paraId="2630CB90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color w:val="000000"/>
        </w:rPr>
      </w:pPr>
    </w:p>
    <w:p w14:paraId="69889506" w14:textId="139F00D5" w:rsidR="005E08EC" w:rsidRPr="00E935C0" w:rsidRDefault="005E08EC" w:rsidP="00554BD1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</w:t>
      </w:r>
    </w:p>
    <w:p w14:paraId="5BDAB429" w14:textId="19AE68D2" w:rsidR="005E08EC" w:rsidRPr="00E935C0" w:rsidRDefault="005E08EC" w:rsidP="00554BD1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nato/a a ______________________________(______) il ________________________________</w:t>
      </w:r>
    </w:p>
    <w:p w14:paraId="2E297246" w14:textId="52F7F543" w:rsidR="005E08EC" w:rsidRPr="00E935C0" w:rsidRDefault="005E08EC" w:rsidP="00554BD1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codice fiscale___________________________________</w:t>
      </w:r>
    </w:p>
    <w:p w14:paraId="08C0F23C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color w:val="000000"/>
        </w:rPr>
      </w:pPr>
    </w:p>
    <w:p w14:paraId="47C1FFA7" w14:textId="77777777" w:rsidR="005E08EC" w:rsidRPr="00E935C0" w:rsidRDefault="005E08EC" w:rsidP="00D02525">
      <w:pPr>
        <w:ind w:left="567"/>
        <w:jc w:val="center"/>
        <w:rPr>
          <w:rFonts w:asciiTheme="minorHAnsi" w:hAnsiTheme="minorHAnsi" w:cstheme="minorHAnsi"/>
          <w:b/>
          <w:bCs/>
          <w:kern w:val="3"/>
          <w:lang w:eastAsia="zh-CN"/>
        </w:rPr>
      </w:pPr>
      <w:r w:rsidRPr="00E935C0">
        <w:rPr>
          <w:rFonts w:asciiTheme="minorHAnsi" w:hAnsiTheme="minorHAnsi" w:cstheme="minorHAnsi"/>
          <w:b/>
          <w:bCs/>
          <w:kern w:val="3"/>
          <w:lang w:eastAsia="zh-CN"/>
        </w:rPr>
        <w:t>DICHIARA</w:t>
      </w:r>
    </w:p>
    <w:p w14:paraId="78798946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b/>
          <w:bCs/>
          <w:kern w:val="3"/>
          <w:lang w:eastAsia="zh-CN"/>
        </w:rPr>
      </w:pPr>
    </w:p>
    <w:p w14:paraId="699439F0" w14:textId="15F2729E" w:rsidR="005E08EC" w:rsidRPr="00E935C0" w:rsidRDefault="005E08EC" w:rsidP="00554BD1">
      <w:pPr>
        <w:pStyle w:val="Titolo1"/>
        <w:spacing w:after="120"/>
        <w:ind w:left="567" w:right="1"/>
        <w:jc w:val="both"/>
        <w:rPr>
          <w:rFonts w:asciiTheme="minorHAnsi" w:hAnsiTheme="minorHAnsi" w:cstheme="minorHAnsi"/>
          <w:b w:val="0"/>
          <w:bCs w:val="0"/>
          <w:kern w:val="3"/>
          <w:lang w:eastAsia="zh-CN"/>
        </w:rPr>
      </w:pPr>
      <w:r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</w:t>
      </w:r>
      <w:r w:rsidR="006009D3"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s</w:t>
      </w:r>
      <w:r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o dei seguenti Requisiti di partecipazione e Titoli valutabili:</w:t>
      </w:r>
    </w:p>
    <w:p w14:paraId="6B3882C8" w14:textId="77777777" w:rsidR="003943C2" w:rsidRPr="00E935C0" w:rsidRDefault="003943C2" w:rsidP="006009D3">
      <w:pPr>
        <w:pStyle w:val="Corpotesto"/>
        <w:spacing w:before="1"/>
        <w:rPr>
          <w:rFonts w:asciiTheme="minorHAnsi" w:hAnsiTheme="minorHAnsi" w:cstheme="minorHAnsi"/>
        </w:rPr>
      </w:pPr>
    </w:p>
    <w:p w14:paraId="3405AEFD" w14:textId="77777777" w:rsidR="006743EE" w:rsidRPr="00E935C0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</w:rPr>
      </w:pPr>
      <w:r w:rsidRPr="00E935C0">
        <w:rPr>
          <w:rFonts w:asciiTheme="minorHAnsi" w:hAnsiTheme="minorHAnsi" w:cstheme="minorHAnsi"/>
          <w:color w:val="215D99"/>
          <w:spacing w:val="-2"/>
        </w:rPr>
        <w:t>REQUISITI DI PARTECIPAZIONE</w:t>
      </w:r>
    </w:p>
    <w:p w14:paraId="5916DD93" w14:textId="77777777" w:rsidR="006743EE" w:rsidRPr="00E935C0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</w:rPr>
      </w:pPr>
      <w:r w:rsidRPr="00E935C0">
        <w:rPr>
          <w:rFonts w:asciiTheme="minorHAnsi" w:hAnsiTheme="minorHAnsi" w:cstheme="minorHAnsi"/>
          <w:i/>
          <w:color w:val="215D99"/>
        </w:rPr>
        <w:t>Duplicare</w:t>
      </w:r>
      <w:r w:rsidRPr="00E935C0">
        <w:rPr>
          <w:rFonts w:asciiTheme="minorHAnsi" w:hAnsiTheme="minorHAnsi" w:cstheme="minorHAnsi"/>
          <w:i/>
          <w:color w:val="215D99"/>
          <w:spacing w:val="-8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le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tabelle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dove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necessario,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mantenendo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tassativamente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la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sequenza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qui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>indicata</w:t>
      </w:r>
    </w:p>
    <w:p w14:paraId="6D038811" w14:textId="77777777" w:rsidR="00FD6876" w:rsidRPr="00E935C0" w:rsidRDefault="00FD6876">
      <w:pPr>
        <w:pStyle w:val="Corpotesto"/>
        <w:spacing w:before="1"/>
        <w:rPr>
          <w:rFonts w:asciiTheme="minorHAnsi" w:hAnsiTheme="minorHAnsi" w:cstheme="minorHAnsi"/>
        </w:rPr>
      </w:pPr>
    </w:p>
    <w:p w14:paraId="04433213" w14:textId="77777777" w:rsidR="006743EE" w:rsidRPr="00E935C0" w:rsidRDefault="006743EE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>Laurea magistrale o vecchio ordinamento in Matematica;</w:t>
      </w:r>
    </w:p>
    <w:p w14:paraId="1AE1763E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6743EE" w:rsidRPr="00E935C0" w14:paraId="41EE3323" w14:textId="77777777" w:rsidTr="00460113">
        <w:trPr>
          <w:trHeight w:val="454"/>
        </w:trPr>
        <w:tc>
          <w:tcPr>
            <w:tcW w:w="3758" w:type="dxa"/>
            <w:vAlign w:val="center"/>
          </w:tcPr>
          <w:p w14:paraId="03973941" w14:textId="77777777" w:rsidR="006743EE" w:rsidRPr="00E935C0" w:rsidRDefault="006743EE" w:rsidP="00FD3B51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Denominazione</w:t>
            </w:r>
            <w:r w:rsidRPr="00E935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del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titolo</w:t>
            </w:r>
          </w:p>
        </w:tc>
        <w:tc>
          <w:tcPr>
            <w:tcW w:w="5976" w:type="dxa"/>
            <w:vAlign w:val="center"/>
          </w:tcPr>
          <w:p w14:paraId="5B7C12E8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198B4A04" w14:textId="77777777" w:rsidTr="00460113">
        <w:trPr>
          <w:trHeight w:val="454"/>
        </w:trPr>
        <w:tc>
          <w:tcPr>
            <w:tcW w:w="3758" w:type="dxa"/>
            <w:vAlign w:val="center"/>
          </w:tcPr>
          <w:p w14:paraId="6A2C8BEC" w14:textId="77777777" w:rsidR="006743EE" w:rsidRPr="00E935C0" w:rsidRDefault="006743EE" w:rsidP="00FD3B51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che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lo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ha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4A00BE24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5B379FA" w14:textId="77777777" w:rsidTr="00460113">
        <w:trPr>
          <w:trHeight w:val="454"/>
        </w:trPr>
        <w:tc>
          <w:tcPr>
            <w:tcW w:w="3758" w:type="dxa"/>
            <w:vAlign w:val="center"/>
          </w:tcPr>
          <w:p w14:paraId="0FA33441" w14:textId="77777777" w:rsidR="006743EE" w:rsidRPr="00E935C0" w:rsidRDefault="006743EE" w:rsidP="00FD3B51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031848F4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3061F9D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20E4AED0" w14:textId="60DECA96" w:rsidR="006743EE" w:rsidRPr="00E935C0" w:rsidRDefault="006743EE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 xml:space="preserve">Aver prestato servizio effettivo nella scuola secondaria di II grado per almeno </w:t>
      </w:r>
      <w:r w:rsidR="00BA4A22">
        <w:rPr>
          <w:rFonts w:asciiTheme="minorHAnsi" w:eastAsia="Calibri" w:hAnsiTheme="minorHAnsi" w:cstheme="minorHAnsi"/>
          <w:color w:val="000000"/>
        </w:rPr>
        <w:t>10</w:t>
      </w:r>
      <w:r w:rsidRPr="00E935C0">
        <w:rPr>
          <w:rFonts w:asciiTheme="minorHAnsi" w:eastAsia="Calibri" w:hAnsiTheme="minorHAnsi" w:cstheme="minorHAnsi"/>
          <w:color w:val="000000"/>
        </w:rPr>
        <w:t xml:space="preserve"> anni o </w:t>
      </w:r>
      <w:r w:rsidR="00BA4A22" w:rsidRPr="00BA4A22">
        <w:rPr>
          <w:rFonts w:asciiTheme="minorHAnsi" w:eastAsia="Calibri" w:hAnsiTheme="minorHAnsi" w:cstheme="minorHAnsi"/>
          <w:color w:val="000000"/>
        </w:rPr>
        <w:t>essere ricercatore o docente universitario almeno di II fascia nell’ambito della Didattica della matematica;</w:t>
      </w:r>
    </w:p>
    <w:p w14:paraId="07CB3335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7992920C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14A75E90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Ruolo</w:t>
            </w:r>
          </w:p>
        </w:tc>
        <w:tc>
          <w:tcPr>
            <w:tcW w:w="6011" w:type="dxa"/>
            <w:vAlign w:val="center"/>
          </w:tcPr>
          <w:p w14:paraId="73E37F2B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2AC017DF" w14:textId="77777777" w:rsidTr="00854344">
        <w:trPr>
          <w:trHeight w:val="583"/>
        </w:trPr>
        <w:tc>
          <w:tcPr>
            <w:tcW w:w="3758" w:type="dxa"/>
            <w:vAlign w:val="center"/>
          </w:tcPr>
          <w:p w14:paraId="06F9D943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3A109F67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71B9851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26609D9B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inizio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38B03BF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E6432A1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28AF44C7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conclusione</w:t>
            </w:r>
            <w:r w:rsidRPr="00E935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6EE489A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4F73FE7" w14:textId="77777777" w:rsidR="006743EE" w:rsidRPr="00E935C0" w:rsidRDefault="006743EE" w:rsidP="006743EE">
      <w:pPr>
        <w:pStyle w:val="Corpotesto"/>
        <w:tabs>
          <w:tab w:val="left" w:pos="993"/>
        </w:tabs>
        <w:ind w:right="856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001325FA" w14:textId="36F3F649" w:rsidR="006743EE" w:rsidRPr="0022135B" w:rsidRDefault="006743EE" w:rsidP="0022135B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eastAsia="Calibri" w:hAnsiTheme="minorHAnsi" w:cstheme="minorHAnsi"/>
          <w:color w:val="000000"/>
        </w:rPr>
      </w:pPr>
      <w:bookmarkStart w:id="1" w:name="_heading=h.791vmatyhtzh" w:colFirst="0" w:colLast="0"/>
      <w:bookmarkEnd w:id="1"/>
      <w:r w:rsidRPr="0022135B">
        <w:rPr>
          <w:rFonts w:asciiTheme="minorHAnsi" w:eastAsia="Calibri" w:hAnsiTheme="minorHAnsi" w:cstheme="minorHAnsi"/>
          <w:color w:val="000000"/>
        </w:rPr>
        <w:t>Aver maturato esperienza coerente con il profilo</w:t>
      </w:r>
      <w:r w:rsidR="00545DB6" w:rsidRPr="0022135B">
        <w:rPr>
          <w:rFonts w:asciiTheme="minorHAnsi" w:eastAsia="Calibri" w:hAnsiTheme="minorHAnsi" w:cstheme="minorHAnsi"/>
          <w:color w:val="000000"/>
        </w:rPr>
        <w:t xml:space="preserve"> per almeno 5 anni (Esperto nella costruzione di prove standardizzate).</w:t>
      </w:r>
    </w:p>
    <w:p w14:paraId="5808CD79" w14:textId="77777777" w:rsidR="006743EE" w:rsidRPr="00E935C0" w:rsidRDefault="006743EE" w:rsidP="006743EE">
      <w:pPr>
        <w:widowControl/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612FDDAD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5BDAD1AF" w14:textId="7EE98A8F" w:rsidR="006743EE" w:rsidRPr="00E935C0" w:rsidRDefault="00222496" w:rsidP="00FD3B51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Descrizione dell’</w:t>
            </w:r>
            <w:r w:rsidR="006743EE"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74AB0D73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0ACAD71" w14:textId="77777777" w:rsidTr="00FD3B51">
        <w:trPr>
          <w:trHeight w:val="253"/>
        </w:trPr>
        <w:tc>
          <w:tcPr>
            <w:tcW w:w="3758" w:type="dxa"/>
            <w:vAlign w:val="center"/>
          </w:tcPr>
          <w:p w14:paraId="04581B14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431390F4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157E6EE" w14:textId="7B4F7327" w:rsidR="006743EE" w:rsidRDefault="006743EE">
      <w:pPr>
        <w:pStyle w:val="Corpotesto"/>
        <w:spacing w:before="1"/>
        <w:rPr>
          <w:rFonts w:asciiTheme="minorHAnsi" w:hAnsiTheme="minorHAnsi" w:cstheme="minorHAnsi"/>
        </w:rPr>
      </w:pPr>
    </w:p>
    <w:p w14:paraId="78C5257E" w14:textId="77777777" w:rsidR="00545DB6" w:rsidRDefault="00545DB6">
      <w:pPr>
        <w:pStyle w:val="Corpotesto"/>
        <w:spacing w:before="1"/>
        <w:rPr>
          <w:rFonts w:asciiTheme="minorHAnsi" w:hAnsiTheme="minorHAnsi" w:cstheme="minorHAnsi"/>
        </w:rPr>
      </w:pPr>
    </w:p>
    <w:p w14:paraId="278DBD81" w14:textId="77777777" w:rsidR="00545DB6" w:rsidRDefault="00545DB6">
      <w:pPr>
        <w:pStyle w:val="Corpotesto"/>
        <w:spacing w:before="1"/>
        <w:rPr>
          <w:rFonts w:asciiTheme="minorHAnsi" w:hAnsiTheme="minorHAnsi" w:cstheme="minorHAnsi"/>
        </w:rPr>
      </w:pPr>
    </w:p>
    <w:p w14:paraId="4298D9E8" w14:textId="68CA7706" w:rsidR="006743EE" w:rsidRPr="00E935C0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</w:rPr>
      </w:pPr>
      <w:r w:rsidRPr="00E935C0">
        <w:rPr>
          <w:rFonts w:asciiTheme="minorHAnsi" w:hAnsiTheme="minorHAnsi" w:cstheme="minorHAnsi"/>
          <w:b/>
          <w:bCs/>
          <w:color w:val="215D99"/>
          <w:spacing w:val="-2"/>
        </w:rPr>
        <w:lastRenderedPageBreak/>
        <w:t xml:space="preserve">TITOLI </w:t>
      </w:r>
      <w:r w:rsidR="00E935C0">
        <w:rPr>
          <w:rFonts w:asciiTheme="minorHAnsi" w:hAnsiTheme="minorHAnsi" w:cstheme="minorHAnsi"/>
          <w:b/>
          <w:bCs/>
          <w:color w:val="215D99"/>
          <w:spacing w:val="-2"/>
        </w:rPr>
        <w:t>VALUTABILI</w:t>
      </w:r>
    </w:p>
    <w:p w14:paraId="7CEC64EB" w14:textId="77777777" w:rsidR="006743EE" w:rsidRPr="00E935C0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</w:rPr>
      </w:pPr>
      <w:r w:rsidRPr="00E935C0">
        <w:rPr>
          <w:rFonts w:asciiTheme="minorHAnsi" w:hAnsiTheme="minorHAnsi" w:cstheme="minorHAnsi"/>
          <w:i/>
          <w:color w:val="215D99"/>
        </w:rPr>
        <w:t>Duplicare</w:t>
      </w:r>
      <w:r w:rsidRPr="00E935C0">
        <w:rPr>
          <w:rFonts w:asciiTheme="minorHAnsi" w:hAnsiTheme="minorHAnsi" w:cstheme="minorHAnsi"/>
          <w:i/>
          <w:color w:val="215D99"/>
          <w:spacing w:val="-8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le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tabelle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dove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necessario,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mantenendo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tassativamente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la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sequenza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qui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>indicata</w:t>
      </w:r>
    </w:p>
    <w:p w14:paraId="1FEDA7EA" w14:textId="7777777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p w14:paraId="08CA3EA7" w14:textId="0ED2CDF7" w:rsidR="006743EE" w:rsidRPr="00E935C0" w:rsidRDefault="006743EE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 xml:space="preserve">Aver partecipato a seminari di produzione di prove oggettive di matematica per la scuola secondaria di secondo grado: 1 punto per ogni seminario, fino a un massimo di </w:t>
      </w:r>
      <w:r w:rsidR="00B50CE8">
        <w:rPr>
          <w:rFonts w:asciiTheme="minorHAnsi" w:eastAsia="Calibri" w:hAnsiTheme="minorHAnsi" w:cstheme="minorHAnsi"/>
          <w:color w:val="000000"/>
        </w:rPr>
        <w:t>4</w:t>
      </w:r>
      <w:r w:rsidRPr="00E935C0">
        <w:rPr>
          <w:rFonts w:asciiTheme="minorHAnsi" w:eastAsia="Calibri" w:hAnsiTheme="minorHAnsi" w:cstheme="minorHAnsi"/>
          <w:color w:val="000000"/>
        </w:rPr>
        <w:t xml:space="preserve"> punti;</w:t>
      </w:r>
    </w:p>
    <w:p w14:paraId="337501AF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9769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438AB6EA" w14:textId="77777777" w:rsidTr="00854344">
        <w:trPr>
          <w:trHeight w:val="666"/>
        </w:trPr>
        <w:tc>
          <w:tcPr>
            <w:tcW w:w="3758" w:type="dxa"/>
            <w:vAlign w:val="center"/>
          </w:tcPr>
          <w:p w14:paraId="457BE5A6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Descrizione attività</w:t>
            </w:r>
          </w:p>
          <w:p w14:paraId="3D25F410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i/>
                <w:iCs/>
              </w:rPr>
            </w:pPr>
            <w:r w:rsidRPr="00E935C0">
              <w:rPr>
                <w:rFonts w:asciiTheme="minorHAnsi" w:hAnsiTheme="minorHAnsi" w:cstheme="minorHAnsi"/>
                <w:i/>
                <w:iCs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7410CCB8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31D4EC20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3B980374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51C947D1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</w:tbl>
    <w:p w14:paraId="40BF00C2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51D23248" w14:textId="4C3CB514" w:rsidR="006743EE" w:rsidRPr="00B50CE8" w:rsidRDefault="006743EE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 xml:space="preserve">Aver condotto </w:t>
      </w:r>
      <w:r w:rsidR="00B50CE8" w:rsidRPr="00B50CE8">
        <w:rPr>
          <w:rFonts w:asciiTheme="minorHAnsi" w:eastAsia="Calibri" w:hAnsiTheme="minorHAnsi" w:cstheme="minorHAnsi"/>
          <w:color w:val="000000"/>
        </w:rPr>
        <w:t>corsi di formazione per insegnanti della scuola secondaria sull’utilizzo delle prove e dei dati INVALSI e/o nell’ambito della didattica della Matematica: 1 punto per ogni corso, fino a un massimo di 5 punti</w:t>
      </w:r>
      <w:r w:rsidRPr="00E935C0">
        <w:rPr>
          <w:rFonts w:asciiTheme="minorHAnsi" w:eastAsia="Calibri" w:hAnsiTheme="minorHAnsi" w:cstheme="minorHAnsi"/>
          <w:color w:val="000000"/>
        </w:rPr>
        <w:t>;</w:t>
      </w:r>
    </w:p>
    <w:p w14:paraId="7566444A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378ECD62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754467AF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Descrizione</w:t>
            </w:r>
            <w:r w:rsidRPr="00E935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5C4AAAFF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2AF5A45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7C69ECC8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06ADC01A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BC32A77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40A3B726" w14:textId="42CF4E14" w:rsidR="00AF4349" w:rsidRPr="00AF4349" w:rsidRDefault="006743EE" w:rsidP="00AF4349">
      <w:pPr>
        <w:pStyle w:val="Paragrafoelenco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rPr>
          <w:rFonts w:asciiTheme="minorHAnsi" w:eastAsia="Calibri" w:hAnsiTheme="minorHAnsi" w:cstheme="minorHAnsi"/>
          <w:color w:val="000000"/>
        </w:rPr>
      </w:pPr>
      <w:r w:rsidRPr="00AF4349">
        <w:rPr>
          <w:rFonts w:asciiTheme="minorHAnsi" w:eastAsia="Calibri" w:hAnsiTheme="minorHAnsi" w:cstheme="minorHAnsi"/>
          <w:color w:val="000000"/>
        </w:rPr>
        <w:t xml:space="preserve">Pubblicazioni nell’ambito </w:t>
      </w:r>
      <w:r w:rsidR="00AF4349" w:rsidRPr="00AF4349">
        <w:rPr>
          <w:rFonts w:asciiTheme="minorHAnsi" w:eastAsia="Calibri" w:hAnsiTheme="minorHAnsi" w:cstheme="minorHAnsi"/>
          <w:color w:val="000000"/>
        </w:rPr>
        <w:t>della didattica della matematica: 1 punto per ogni pubblicazione, fino a un massimo di 5 punti;</w:t>
      </w:r>
    </w:p>
    <w:p w14:paraId="61BAF351" w14:textId="63B60B10" w:rsidR="006743EE" w:rsidRPr="00AF4349" w:rsidRDefault="006743EE" w:rsidP="00AF434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4FDA927D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4192B654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Tipo pubblicazione</w:t>
            </w:r>
          </w:p>
        </w:tc>
        <w:tc>
          <w:tcPr>
            <w:tcW w:w="6011" w:type="dxa"/>
            <w:vAlign w:val="center"/>
          </w:tcPr>
          <w:p w14:paraId="346989DC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5F5A9DA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0F32AFE3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Titolo</w:t>
            </w:r>
          </w:p>
        </w:tc>
        <w:tc>
          <w:tcPr>
            <w:tcW w:w="6011" w:type="dxa"/>
            <w:vAlign w:val="center"/>
          </w:tcPr>
          <w:p w14:paraId="26924F37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25A687C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4C81E4DD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Nome Rivista/Volume/Convegno</w:t>
            </w:r>
          </w:p>
        </w:tc>
        <w:tc>
          <w:tcPr>
            <w:tcW w:w="6011" w:type="dxa"/>
            <w:vAlign w:val="center"/>
          </w:tcPr>
          <w:p w14:paraId="2E35D5DE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710E32CA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416737C9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 di pubblicazione</w:t>
            </w:r>
          </w:p>
        </w:tc>
        <w:tc>
          <w:tcPr>
            <w:tcW w:w="6011" w:type="dxa"/>
            <w:vAlign w:val="center"/>
          </w:tcPr>
          <w:p w14:paraId="2FD3F296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2A842025" w14:textId="77777777" w:rsidR="006743EE" w:rsidRPr="00E935C0" w:rsidRDefault="006743EE" w:rsidP="006743E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30FCB527" w14:textId="555CC64F" w:rsidR="006743EE" w:rsidRPr="00AF4349" w:rsidRDefault="006743EE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 xml:space="preserve">Aver partecipato </w:t>
      </w:r>
      <w:r w:rsidR="00AF4349" w:rsidRPr="00AF4349">
        <w:rPr>
          <w:rFonts w:asciiTheme="minorHAnsi" w:eastAsia="Calibri" w:hAnsiTheme="minorHAnsi" w:cstheme="minorHAnsi"/>
          <w:color w:val="000000"/>
        </w:rPr>
        <w:t>a progetti di ricerca nell’ambito della didattica della matematica: 1 punto per ogni progetto, fino a un massimo di 2 punti</w:t>
      </w:r>
      <w:r w:rsidRPr="00E935C0">
        <w:rPr>
          <w:rFonts w:asciiTheme="minorHAnsi" w:eastAsia="Calibri" w:hAnsiTheme="minorHAnsi" w:cstheme="minorHAnsi"/>
          <w:color w:val="000000"/>
        </w:rPr>
        <w:t>.</w:t>
      </w:r>
    </w:p>
    <w:p w14:paraId="4CC3A629" w14:textId="7777777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6743EE" w:rsidRPr="00E935C0" w14:paraId="2C29BBA2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7611AD42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Descrizione</w:t>
            </w:r>
            <w:r w:rsidRPr="00E935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dell’attività</w:t>
            </w:r>
          </w:p>
        </w:tc>
        <w:tc>
          <w:tcPr>
            <w:tcW w:w="5954" w:type="dxa"/>
            <w:vAlign w:val="center"/>
          </w:tcPr>
          <w:p w14:paraId="1F30BF5B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0034A8F5" w14:textId="77777777" w:rsidTr="00FD3B51">
        <w:trPr>
          <w:trHeight w:val="506"/>
        </w:trPr>
        <w:tc>
          <w:tcPr>
            <w:tcW w:w="3758" w:type="dxa"/>
            <w:vAlign w:val="center"/>
          </w:tcPr>
          <w:p w14:paraId="58100AD2" w14:textId="77777777" w:rsidR="006743EE" w:rsidRPr="00E935C0" w:rsidRDefault="006743EE" w:rsidP="00FD3B51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7A7BF360" w14:textId="77777777" w:rsidR="006743EE" w:rsidRPr="00E935C0" w:rsidRDefault="006743EE" w:rsidP="00FD3B51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</w:tbl>
    <w:p w14:paraId="7281D916" w14:textId="4B544649" w:rsidR="00A00C8A" w:rsidRDefault="00A00C8A">
      <w:pPr>
        <w:pStyle w:val="Corpotesto"/>
        <w:spacing w:before="1"/>
        <w:rPr>
          <w:rFonts w:asciiTheme="minorHAnsi" w:hAnsiTheme="minorHAnsi" w:cstheme="minorHAnsi"/>
        </w:rPr>
      </w:pPr>
    </w:p>
    <w:p w14:paraId="362AB10E" w14:textId="15B0EC1B" w:rsidR="00AF4349" w:rsidRPr="00AF4349" w:rsidRDefault="00AF4349" w:rsidP="00AF434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 xml:space="preserve">Aver partecipato </w:t>
      </w:r>
      <w:r w:rsidRPr="00AF4349">
        <w:rPr>
          <w:rFonts w:asciiTheme="minorHAnsi" w:eastAsia="Calibri" w:hAnsiTheme="minorHAnsi" w:cstheme="minorHAnsi"/>
          <w:color w:val="000000"/>
        </w:rPr>
        <w:t>in qualità di relatore a seminari, convegni, workshop sulla didattica e/o sulla valutazione della Matematica: 1 punto per ogni partecipazione, fino a un massimo di 4 punti</w:t>
      </w:r>
      <w:r w:rsidRPr="00E935C0">
        <w:rPr>
          <w:rFonts w:asciiTheme="minorHAnsi" w:eastAsia="Calibri" w:hAnsiTheme="minorHAnsi" w:cstheme="minorHAnsi"/>
          <w:color w:val="000000"/>
        </w:rPr>
        <w:t>.</w:t>
      </w:r>
    </w:p>
    <w:p w14:paraId="33C6DCEE" w14:textId="77777777" w:rsidR="00E935C0" w:rsidRPr="00AF4349" w:rsidRDefault="00E935C0" w:rsidP="00AF434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54"/>
      </w:tblGrid>
      <w:tr w:rsidR="00AF4349" w:rsidRPr="00E935C0" w14:paraId="692F2BB5" w14:textId="77777777" w:rsidTr="00F63E8E">
        <w:trPr>
          <w:trHeight w:val="251"/>
        </w:trPr>
        <w:tc>
          <w:tcPr>
            <w:tcW w:w="3758" w:type="dxa"/>
            <w:vAlign w:val="center"/>
          </w:tcPr>
          <w:p w14:paraId="77FFCA0C" w14:textId="77777777" w:rsidR="00AF4349" w:rsidRPr="00E935C0" w:rsidRDefault="00AF4349" w:rsidP="00F63E8E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Descrizione</w:t>
            </w:r>
            <w:r w:rsidRPr="00E935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dell’attività</w:t>
            </w:r>
          </w:p>
        </w:tc>
        <w:tc>
          <w:tcPr>
            <w:tcW w:w="5954" w:type="dxa"/>
            <w:vAlign w:val="center"/>
          </w:tcPr>
          <w:p w14:paraId="2AF73814" w14:textId="77777777" w:rsidR="00AF4349" w:rsidRPr="00E935C0" w:rsidRDefault="00AF4349" w:rsidP="00F63E8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  <w:tr w:rsidR="00AF4349" w:rsidRPr="00E935C0" w14:paraId="1240BA88" w14:textId="77777777" w:rsidTr="00F63E8E">
        <w:trPr>
          <w:trHeight w:val="506"/>
        </w:trPr>
        <w:tc>
          <w:tcPr>
            <w:tcW w:w="3758" w:type="dxa"/>
            <w:vAlign w:val="center"/>
          </w:tcPr>
          <w:p w14:paraId="51ACB3CB" w14:textId="77777777" w:rsidR="00AF4349" w:rsidRPr="00E935C0" w:rsidRDefault="00AF4349" w:rsidP="00F63E8E">
            <w:pPr>
              <w:pStyle w:val="TableParagraph"/>
              <w:spacing w:before="120" w:after="120" w:line="252" w:lineRule="exact"/>
              <w:ind w:left="107" w:right="53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5954" w:type="dxa"/>
            <w:vAlign w:val="center"/>
          </w:tcPr>
          <w:p w14:paraId="697A41F1" w14:textId="77777777" w:rsidR="00AF4349" w:rsidRPr="00E935C0" w:rsidRDefault="00AF4349" w:rsidP="00F63E8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</w:rPr>
            </w:pPr>
          </w:p>
        </w:tc>
      </w:tr>
    </w:tbl>
    <w:p w14:paraId="2B412349" w14:textId="4DE6E62F" w:rsidR="000D742F" w:rsidRPr="00E935C0" w:rsidRDefault="000D742F" w:rsidP="005E08EC">
      <w:pPr>
        <w:rPr>
          <w:rFonts w:asciiTheme="minorHAnsi" w:hAnsiTheme="minorHAnsi" w:cstheme="minorHAnsi"/>
        </w:rPr>
      </w:pPr>
    </w:p>
    <w:p w14:paraId="564E597B" w14:textId="77777777" w:rsidR="005E08EC" w:rsidRPr="00E935C0" w:rsidRDefault="005E08EC" w:rsidP="00E935C0">
      <w:pPr>
        <w:pStyle w:val="Textbody"/>
        <w:spacing w:after="0"/>
        <w:ind w:firstLine="567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________________________lì_______________________</w:t>
      </w:r>
    </w:p>
    <w:p w14:paraId="1D9A8184" w14:textId="530100DD" w:rsidR="005E08EC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 </w:t>
      </w:r>
    </w:p>
    <w:p w14:paraId="4B676B63" w14:textId="78014ADB" w:rsidR="005E08EC" w:rsidRPr="00E935C0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  ________________</w:t>
      </w:r>
      <w:r w:rsidR="00E935C0">
        <w:rPr>
          <w:rFonts w:asciiTheme="minorHAnsi" w:hAnsiTheme="minorHAnsi" w:cstheme="minorHAnsi"/>
        </w:rPr>
        <w:t>_____</w:t>
      </w:r>
      <w:r w:rsidRPr="00E935C0">
        <w:rPr>
          <w:rFonts w:asciiTheme="minorHAnsi" w:hAnsiTheme="minorHAnsi" w:cstheme="minorHAnsi"/>
        </w:rPr>
        <w:t>__________</w:t>
      </w:r>
    </w:p>
    <w:p w14:paraId="598F84E9" w14:textId="0E9DD183" w:rsidR="005E08EC" w:rsidRPr="00E935C0" w:rsidRDefault="005E08EC" w:rsidP="005E08EC">
      <w:pPr>
        <w:ind w:left="637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         </w:t>
      </w:r>
      <w:r w:rsidR="00E935C0">
        <w:rPr>
          <w:rFonts w:asciiTheme="minorHAnsi" w:hAnsiTheme="minorHAnsi" w:cstheme="minorHAnsi"/>
        </w:rPr>
        <w:t xml:space="preserve">       </w:t>
      </w:r>
      <w:r w:rsidRPr="00E935C0">
        <w:rPr>
          <w:rFonts w:asciiTheme="minorHAnsi" w:hAnsiTheme="minorHAnsi" w:cstheme="minorHAnsi"/>
        </w:rPr>
        <w:t>FIRMA</w:t>
      </w:r>
    </w:p>
    <w:p w14:paraId="47670597" w14:textId="10A67512" w:rsidR="005E08EC" w:rsidRPr="00E935C0" w:rsidRDefault="005E08EC" w:rsidP="00854344">
      <w:pPr>
        <w:ind w:left="637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</w:t>
      </w:r>
      <w:r w:rsidR="00E935C0">
        <w:rPr>
          <w:rFonts w:asciiTheme="minorHAnsi" w:hAnsiTheme="minorHAnsi" w:cstheme="minorHAnsi"/>
        </w:rPr>
        <w:t xml:space="preserve">      </w:t>
      </w:r>
      <w:r w:rsidRPr="00E935C0">
        <w:rPr>
          <w:rFonts w:asciiTheme="minorHAnsi" w:hAnsiTheme="minorHAnsi" w:cstheme="minorHAnsi"/>
        </w:rPr>
        <w:t xml:space="preserve"> (autografa o digitale)</w:t>
      </w:r>
    </w:p>
    <w:sectPr w:rsidR="005E08EC" w:rsidRPr="00E935C0" w:rsidSect="00562539">
      <w:headerReference w:type="default" r:id="rId8"/>
      <w:footerReference w:type="default" r:id="rId9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8831" w14:textId="77777777" w:rsidR="00414169" w:rsidRDefault="00414169">
      <w:r>
        <w:separator/>
      </w:r>
    </w:p>
  </w:endnote>
  <w:endnote w:type="continuationSeparator" w:id="0">
    <w:p w14:paraId="02E1AC7D" w14:textId="77777777" w:rsidR="00414169" w:rsidRDefault="0041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2819" w14:textId="77777777" w:rsidR="00414169" w:rsidRDefault="00414169">
      <w:r>
        <w:separator/>
      </w:r>
    </w:p>
  </w:footnote>
  <w:footnote w:type="continuationSeparator" w:id="0">
    <w:p w14:paraId="219731C1" w14:textId="77777777" w:rsidR="00414169" w:rsidRDefault="0041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4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1"/>
  </w:num>
  <w:num w:numId="2" w16cid:durableId="391805695">
    <w:abstractNumId w:val="3"/>
  </w:num>
  <w:num w:numId="3" w16cid:durableId="441219739">
    <w:abstractNumId w:val="4"/>
  </w:num>
  <w:num w:numId="4" w16cid:durableId="1031804085">
    <w:abstractNumId w:val="2"/>
  </w:num>
  <w:num w:numId="5" w16cid:durableId="369648913">
    <w:abstractNumId w:val="0"/>
  </w:num>
  <w:num w:numId="6" w16cid:durableId="1833056990">
    <w:abstractNumId w:val="6"/>
  </w:num>
  <w:num w:numId="7" w16cid:durableId="169996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54C68"/>
    <w:rsid w:val="000A2042"/>
    <w:rsid w:val="000A5A44"/>
    <w:rsid w:val="000C56B8"/>
    <w:rsid w:val="000D344B"/>
    <w:rsid w:val="000D742F"/>
    <w:rsid w:val="000E6007"/>
    <w:rsid w:val="00106B8B"/>
    <w:rsid w:val="00146C98"/>
    <w:rsid w:val="00150FE6"/>
    <w:rsid w:val="00167C29"/>
    <w:rsid w:val="00182F17"/>
    <w:rsid w:val="001B6584"/>
    <w:rsid w:val="001B73D5"/>
    <w:rsid w:val="001C0805"/>
    <w:rsid w:val="001D62C7"/>
    <w:rsid w:val="001E3604"/>
    <w:rsid w:val="001E573D"/>
    <w:rsid w:val="0022135B"/>
    <w:rsid w:val="00222496"/>
    <w:rsid w:val="00243BC5"/>
    <w:rsid w:val="00266439"/>
    <w:rsid w:val="002B416A"/>
    <w:rsid w:val="002C7336"/>
    <w:rsid w:val="002F3171"/>
    <w:rsid w:val="0030073C"/>
    <w:rsid w:val="00304A8E"/>
    <w:rsid w:val="00353246"/>
    <w:rsid w:val="00354992"/>
    <w:rsid w:val="003943C2"/>
    <w:rsid w:val="003C5DA4"/>
    <w:rsid w:val="003D2190"/>
    <w:rsid w:val="003E0750"/>
    <w:rsid w:val="003E6E83"/>
    <w:rsid w:val="00414169"/>
    <w:rsid w:val="00416795"/>
    <w:rsid w:val="00451B09"/>
    <w:rsid w:val="00460113"/>
    <w:rsid w:val="00460F66"/>
    <w:rsid w:val="004724E5"/>
    <w:rsid w:val="00484019"/>
    <w:rsid w:val="00486243"/>
    <w:rsid w:val="0049210A"/>
    <w:rsid w:val="004B3DF8"/>
    <w:rsid w:val="00514CE6"/>
    <w:rsid w:val="00545DB6"/>
    <w:rsid w:val="00554BD1"/>
    <w:rsid w:val="00562539"/>
    <w:rsid w:val="00584276"/>
    <w:rsid w:val="005B4DEE"/>
    <w:rsid w:val="005B5350"/>
    <w:rsid w:val="005E08EC"/>
    <w:rsid w:val="006009D3"/>
    <w:rsid w:val="006309E6"/>
    <w:rsid w:val="0064302B"/>
    <w:rsid w:val="006743EE"/>
    <w:rsid w:val="006764E0"/>
    <w:rsid w:val="006A2736"/>
    <w:rsid w:val="006B6E6D"/>
    <w:rsid w:val="006D579A"/>
    <w:rsid w:val="00777BE8"/>
    <w:rsid w:val="007807A7"/>
    <w:rsid w:val="007F3A73"/>
    <w:rsid w:val="008004E9"/>
    <w:rsid w:val="0084774E"/>
    <w:rsid w:val="008513C7"/>
    <w:rsid w:val="00854344"/>
    <w:rsid w:val="008A207B"/>
    <w:rsid w:val="008B5443"/>
    <w:rsid w:val="008C4B2D"/>
    <w:rsid w:val="008F59E9"/>
    <w:rsid w:val="00906FE2"/>
    <w:rsid w:val="0093744D"/>
    <w:rsid w:val="00957270"/>
    <w:rsid w:val="009941DC"/>
    <w:rsid w:val="009A18A4"/>
    <w:rsid w:val="009C2AFD"/>
    <w:rsid w:val="009D0C00"/>
    <w:rsid w:val="00A00C8A"/>
    <w:rsid w:val="00A06B02"/>
    <w:rsid w:val="00A45F58"/>
    <w:rsid w:val="00A55D1E"/>
    <w:rsid w:val="00A63CA3"/>
    <w:rsid w:val="00A708B2"/>
    <w:rsid w:val="00A81BCD"/>
    <w:rsid w:val="00AF051D"/>
    <w:rsid w:val="00AF168F"/>
    <w:rsid w:val="00AF4349"/>
    <w:rsid w:val="00AF4FC1"/>
    <w:rsid w:val="00AF5773"/>
    <w:rsid w:val="00B41BA5"/>
    <w:rsid w:val="00B42B85"/>
    <w:rsid w:val="00B50CE8"/>
    <w:rsid w:val="00B53196"/>
    <w:rsid w:val="00B56D64"/>
    <w:rsid w:val="00BA4A22"/>
    <w:rsid w:val="00BA56A2"/>
    <w:rsid w:val="00BD1F7A"/>
    <w:rsid w:val="00C10781"/>
    <w:rsid w:val="00C279BC"/>
    <w:rsid w:val="00C416E4"/>
    <w:rsid w:val="00C43D1F"/>
    <w:rsid w:val="00CA7D82"/>
    <w:rsid w:val="00CD0BB1"/>
    <w:rsid w:val="00D02525"/>
    <w:rsid w:val="00D73B24"/>
    <w:rsid w:val="00DE1258"/>
    <w:rsid w:val="00DE75BD"/>
    <w:rsid w:val="00DF3293"/>
    <w:rsid w:val="00E046C4"/>
    <w:rsid w:val="00E253A4"/>
    <w:rsid w:val="00E25DD4"/>
    <w:rsid w:val="00E51622"/>
    <w:rsid w:val="00E8104A"/>
    <w:rsid w:val="00E827A2"/>
    <w:rsid w:val="00E935C0"/>
    <w:rsid w:val="00EB5E18"/>
    <w:rsid w:val="00F1246A"/>
    <w:rsid w:val="00F218D5"/>
    <w:rsid w:val="00F54672"/>
    <w:rsid w:val="00F80428"/>
    <w:rsid w:val="00FD0FEB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Alessia Mattei</cp:lastModifiedBy>
  <cp:revision>2</cp:revision>
  <dcterms:created xsi:type="dcterms:W3CDTF">2025-11-28T07:47:00Z</dcterms:created>
  <dcterms:modified xsi:type="dcterms:W3CDTF">2025-11-28T07:47:00Z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